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A6" w:rsidRDefault="00FA0AA6" w:rsidP="009B0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FA0AA6" w:rsidRDefault="00FA0AA6" w:rsidP="009B0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№28 комбинированного вида»</w:t>
      </w:r>
    </w:p>
    <w:p w:rsidR="00FA0AA6" w:rsidRDefault="00FA0AA6" w:rsidP="009B0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(«Детский сад № 28»)</w:t>
      </w:r>
    </w:p>
    <w:p w:rsidR="00FA0AA6" w:rsidRDefault="00FA0AA6" w:rsidP="009B0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0AA6" w:rsidRDefault="00FA0AA6" w:rsidP="00FA0AA6">
      <w:pPr>
        <w:spacing w:before="100" w:after="100"/>
        <w:jc w:val="center"/>
        <w:rPr>
          <w:rFonts w:ascii="Calibri" w:hAnsi="Calibri"/>
        </w:rPr>
      </w:pPr>
    </w:p>
    <w:p w:rsidR="00FA0AA6" w:rsidRDefault="00FA0AA6" w:rsidP="00FA0AA6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FA0AA6" w:rsidRDefault="00FA0AA6" w:rsidP="00FA0AA6">
      <w:pPr>
        <w:spacing w:before="100" w:after="100"/>
        <w:jc w:val="center"/>
        <w:rPr>
          <w:rFonts w:cs="Times New Roman"/>
        </w:rPr>
      </w:pPr>
    </w:p>
    <w:p w:rsidR="00FA0AA6" w:rsidRDefault="00FA0AA6" w:rsidP="00FA0AA6">
      <w:pPr>
        <w:spacing w:before="100" w:after="100"/>
        <w:jc w:val="center"/>
        <w:rPr>
          <w:rFonts w:cs="Tahoma"/>
        </w:rPr>
      </w:pPr>
    </w:p>
    <w:p w:rsidR="00FA0AA6" w:rsidRDefault="00FA0AA6" w:rsidP="00FA0AA6">
      <w:pPr>
        <w:spacing w:before="100" w:after="100"/>
        <w:jc w:val="center"/>
        <w:rPr>
          <w:rFonts w:cs="Tahoma"/>
        </w:rPr>
      </w:pPr>
    </w:p>
    <w:p w:rsidR="00FA0AA6" w:rsidRDefault="00FA0AA6" w:rsidP="00FA0AA6">
      <w:pPr>
        <w:spacing w:before="100" w:after="100"/>
        <w:jc w:val="center"/>
        <w:rPr>
          <w:rFonts w:cs="Tahoma"/>
        </w:rPr>
      </w:pPr>
    </w:p>
    <w:p w:rsidR="00FA0AA6" w:rsidRDefault="00FA0AA6" w:rsidP="00FA0AA6">
      <w:pPr>
        <w:spacing w:before="100" w:after="100"/>
        <w:jc w:val="center"/>
        <w:rPr>
          <w:rFonts w:cs="Tahoma"/>
        </w:rPr>
      </w:pPr>
    </w:p>
    <w:p w:rsidR="00FA0AA6" w:rsidRDefault="00FA0AA6" w:rsidP="00FA0AA6">
      <w:pPr>
        <w:spacing w:before="100" w:after="100"/>
        <w:jc w:val="center"/>
        <w:rPr>
          <w:rFonts w:cs="Tahoma"/>
        </w:rPr>
      </w:pPr>
    </w:p>
    <w:p w:rsidR="00FA0AA6" w:rsidRDefault="00FA0AA6" w:rsidP="00FA0AA6">
      <w:pPr>
        <w:spacing w:before="100" w:after="100"/>
        <w:jc w:val="center"/>
        <w:rPr>
          <w:rFonts w:cs="Tahoma"/>
          <w:b/>
        </w:rPr>
      </w:pPr>
    </w:p>
    <w:p w:rsidR="00FA0AA6" w:rsidRDefault="00FA0AA6" w:rsidP="00FA0AA6">
      <w:pPr>
        <w:spacing w:before="100" w:after="100"/>
        <w:jc w:val="center"/>
        <w:rPr>
          <w:rFonts w:cs="Tahoma"/>
          <w:b/>
        </w:rPr>
      </w:pPr>
    </w:p>
    <w:p w:rsidR="00FA0AA6" w:rsidRDefault="00FA0AA6" w:rsidP="00FA0AA6">
      <w:pPr>
        <w:spacing w:before="100" w:after="100"/>
        <w:jc w:val="center"/>
        <w:rPr>
          <w:rFonts w:cs="Tahoma"/>
          <w:b/>
        </w:rPr>
      </w:pPr>
    </w:p>
    <w:p w:rsidR="00FA0AA6" w:rsidRDefault="00FA0AA6" w:rsidP="00FA0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педагогов  на тему: </w:t>
      </w:r>
    </w:p>
    <w:p w:rsidR="00FA0AA6" w:rsidRDefault="00FA0AA6" w:rsidP="00FA0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Современные образовательные технологии в ДОУ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A0AA6" w:rsidRDefault="00FA0AA6" w:rsidP="00FA0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Default="00FA0AA6" w:rsidP="00FA0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Default="00FA0AA6" w:rsidP="00FA0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Default="00FA0AA6" w:rsidP="00FA0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Default="00FA0AA6" w:rsidP="00FA0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Default="00FA0AA6" w:rsidP="009B07F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Default="00FA0AA6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Pr="009B07FF" w:rsidRDefault="009B07FF" w:rsidP="009B07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07FF">
        <w:rPr>
          <w:rFonts w:ascii="Times New Roman" w:hAnsi="Times New Roman" w:cs="Times New Roman"/>
          <w:sz w:val="28"/>
          <w:szCs w:val="28"/>
          <w:lang w:eastAsia="ru-RU"/>
        </w:rPr>
        <w:t>Составила:</w:t>
      </w:r>
    </w:p>
    <w:p w:rsidR="009B07FF" w:rsidRPr="009B07FF" w:rsidRDefault="009B07FF" w:rsidP="009B07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07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высшей </w:t>
      </w:r>
    </w:p>
    <w:p w:rsidR="009B07FF" w:rsidRPr="009B07FF" w:rsidRDefault="009B07FF" w:rsidP="009B07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07FF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</w:p>
    <w:p w:rsidR="009B07FF" w:rsidRPr="009B07FF" w:rsidRDefault="009B07FF" w:rsidP="009B07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07FF">
        <w:rPr>
          <w:rFonts w:ascii="Times New Roman" w:hAnsi="Times New Roman" w:cs="Times New Roman"/>
          <w:sz w:val="28"/>
          <w:szCs w:val="28"/>
          <w:lang w:eastAsia="ru-RU"/>
        </w:rPr>
        <w:t>Федорова В.О.</w:t>
      </w:r>
    </w:p>
    <w:p w:rsidR="00FA0AA6" w:rsidRDefault="00FA0AA6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07FF" w:rsidRDefault="009B07FF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07FF" w:rsidRDefault="009B07FF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07FF" w:rsidRDefault="009B07FF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B07FF" w:rsidRDefault="009B07FF" w:rsidP="009B07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г. Волосово</w:t>
      </w:r>
    </w:p>
    <w:p w:rsidR="009B07FF" w:rsidRDefault="009B07FF" w:rsidP="009B07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2023г.</w:t>
      </w:r>
    </w:p>
    <w:p w:rsidR="009B07FF" w:rsidRDefault="009B07FF" w:rsidP="009B07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AA6" w:rsidRDefault="00FA0AA6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логии. Поэтому основная задача 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педагогов дошкольного учреждения </w:t>
      </w: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– это совокупность приемов, применяемых в каком-либо деле, мастерстве, искусстве (толковый словарь).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технология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дня насчитывается больше сотни 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образовательных технологий. 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Концептуальность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Системность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Управляемость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Эффективность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0EE2">
        <w:rPr>
          <w:rFonts w:ascii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Концептуальность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Системность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- логикой процесса,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- взаимосвязью его частей,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- целостностью.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Управляемость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– 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  </w:t>
      </w: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Эффективность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–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  <w:proofErr w:type="spellStart"/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Воспроизводимость</w:t>
      </w:r>
      <w:proofErr w:type="spellEnd"/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– 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Структура образовательной технологии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   Структура образовательной технологии состоит из </w:t>
      </w: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трех частей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Концептуальная часть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Содержательная часть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Процессуальная часть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    Таким образом, очевидно: 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если некая система претендует на роль технологии, она должна соответствовать всем перечисленным выше требованиям.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К числу современных образовательных технологий можно отнести: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0EE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технология портфолио воспитателя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игровая технология</w:t>
      </w:r>
      <w:r w:rsidR="007532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7532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технологии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Целью </w:t>
      </w:r>
      <w:proofErr w:type="spellStart"/>
      <w:r w:rsidRPr="009F0EE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F0EE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от типа дошкольного учреждения,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от продолжительности пребывания в нем детей,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от программы, по которой работают педагоги,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конкретных условий ДОУ,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профессиональной компетентности педагога,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показателей здоровья детей.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2. Технологии проектной деятельности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b/>
          <w:sz w:val="28"/>
          <w:szCs w:val="28"/>
          <w:lang w:eastAsia="ru-RU"/>
        </w:rPr>
        <w:t>3. Технология исследовательской деятельности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 исследовательской деятельности в детском саду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деятельности: 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эвристические беседы;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наблюдения;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опыты;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фиксация результатов: наблюдений, опы</w:t>
      </w:r>
      <w:r w:rsidR="007532D6">
        <w:rPr>
          <w:rFonts w:ascii="Times New Roman" w:hAnsi="Times New Roman" w:cs="Times New Roman"/>
          <w:sz w:val="28"/>
          <w:szCs w:val="28"/>
          <w:lang w:eastAsia="ru-RU"/>
        </w:rPr>
        <w:t>тов, экспериментов, 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трудовой деятельности;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ситуации;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9F0EE2" w:rsidRPr="00410CE7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>4. </w:t>
      </w:r>
      <w:r w:rsidRPr="00410CE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Информационно-коммуникационные технологии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идти в ногу со временем,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наставником в выборе  компьютерных программ,  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9F0EE2" w:rsidRPr="009F0EE2" w:rsidRDefault="007532D6" w:rsidP="00410C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этих задач </w:t>
      </w:r>
      <w:r w:rsidR="009F0EE2" w:rsidRPr="009F0EE2">
        <w:rPr>
          <w:rFonts w:ascii="Times New Roman" w:hAnsi="Times New Roman" w:cs="Times New Roman"/>
          <w:sz w:val="28"/>
          <w:szCs w:val="28"/>
          <w:lang w:eastAsia="ru-RU"/>
        </w:rPr>
        <w:t>не возможно без актуализации и пересмотра всех направлений работы детского сада в контексте информатизации.</w:t>
      </w:r>
    </w:p>
    <w:p w:rsidR="009F0EE2" w:rsidRPr="00410CE7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0C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ИКТ в работе современного педагога: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r w:rsidRPr="009F0EE2">
        <w:rPr>
          <w:rFonts w:ascii="Times New Roman" w:hAnsi="Times New Roman" w:cs="Times New Roman"/>
          <w:sz w:val="28"/>
          <w:szCs w:val="28"/>
          <w:lang w:eastAsia="ru-RU"/>
        </w:rPr>
        <w:t>Рower</w:t>
      </w:r>
      <w:proofErr w:type="spellEnd"/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EE2">
        <w:rPr>
          <w:rFonts w:ascii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F0EE2" w:rsidRPr="009F0EE2" w:rsidRDefault="00410CE7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9F0EE2"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>Личностно-ориентированные технологии</w:t>
      </w:r>
      <w:r w:rsidR="009F0EE2"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гуманно-личностные технологии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Технология сотрудничества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поставленных целей. В соответствии с этим в технологическом подходе к обучению выделяются: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9F0EE2" w:rsidRPr="00410CE7" w:rsidRDefault="00410CE7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F0EE2"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>. Технология «Портфолио педагога»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владеющим современными технологиями образования,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приемами психолого-педагогической диагностики,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умением прогнозировать свой конечный результат.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образование (что и когда окончил, полученная специальность и квалификация по диплому);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дипломы различных конкурсов;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Раздел 2 «Результаты педагогической деятельности».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материалы, подтверждающие участие в профессиональных и творческих педагогических конкурсах;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 xml:space="preserve"> в неделях </w:t>
      </w:r>
      <w:proofErr w:type="spellStart"/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9F0E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авторские программы, методические разработки;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планы по организации предметно-развивающей среды;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эскизы, фотографии и т. д.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Раздел 5 «Работа с родителями»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Содержит информацию о работе с родителями воспитанников (планы работы; сценарии мероприятий и др.).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9F0EE2" w:rsidRPr="00410CE7" w:rsidRDefault="00410CE7" w:rsidP="009F0E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9F0EE2" w:rsidRPr="00410C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Игровая технология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9F0EE2" w:rsidRPr="009F0EE2" w:rsidRDefault="009F0EE2" w:rsidP="00410C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CE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Заключение:</w:t>
      </w:r>
      <w:r w:rsidRPr="009F0EE2">
        <w:rPr>
          <w:rFonts w:ascii="Times New Roman" w:hAnsi="Times New Roman" w:cs="Times New Roman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9F0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 </w:t>
      </w:r>
    </w:p>
    <w:p w:rsidR="009F0EE2" w:rsidRPr="009F0EE2" w:rsidRDefault="009F0EE2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EE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3BD5" w:rsidRPr="009F0EE2" w:rsidRDefault="00A33BD5" w:rsidP="009F0E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BD5" w:rsidRPr="009F0EE2" w:rsidSect="00FF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43B"/>
    <w:multiLevelType w:val="multilevel"/>
    <w:tmpl w:val="064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44A18"/>
    <w:multiLevelType w:val="multilevel"/>
    <w:tmpl w:val="8BA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B50CB"/>
    <w:multiLevelType w:val="multilevel"/>
    <w:tmpl w:val="7AB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24D7D"/>
    <w:multiLevelType w:val="multilevel"/>
    <w:tmpl w:val="DAF0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957E62"/>
    <w:multiLevelType w:val="multilevel"/>
    <w:tmpl w:val="A042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80F2C"/>
    <w:multiLevelType w:val="multilevel"/>
    <w:tmpl w:val="5D9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770321"/>
    <w:multiLevelType w:val="multilevel"/>
    <w:tmpl w:val="7EDE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93EB3"/>
    <w:multiLevelType w:val="multilevel"/>
    <w:tmpl w:val="512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AA79DE"/>
    <w:multiLevelType w:val="multilevel"/>
    <w:tmpl w:val="3BD0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7DDC"/>
    <w:multiLevelType w:val="multilevel"/>
    <w:tmpl w:val="845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690B53"/>
    <w:multiLevelType w:val="multilevel"/>
    <w:tmpl w:val="4CF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7362B"/>
    <w:multiLevelType w:val="multilevel"/>
    <w:tmpl w:val="BE3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F0216B"/>
    <w:multiLevelType w:val="multilevel"/>
    <w:tmpl w:val="924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47FC"/>
    <w:multiLevelType w:val="multilevel"/>
    <w:tmpl w:val="B72CB5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743D76"/>
    <w:multiLevelType w:val="multilevel"/>
    <w:tmpl w:val="3238F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D07B4"/>
    <w:multiLevelType w:val="multilevel"/>
    <w:tmpl w:val="687E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913D54"/>
    <w:multiLevelType w:val="multilevel"/>
    <w:tmpl w:val="D9F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6C10C8"/>
    <w:multiLevelType w:val="multilevel"/>
    <w:tmpl w:val="1A42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5454A7"/>
    <w:multiLevelType w:val="multilevel"/>
    <w:tmpl w:val="A6CA0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61615"/>
    <w:multiLevelType w:val="multilevel"/>
    <w:tmpl w:val="8DB27D3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4552A1"/>
    <w:multiLevelType w:val="multilevel"/>
    <w:tmpl w:val="858CE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1DA2"/>
    <w:multiLevelType w:val="multilevel"/>
    <w:tmpl w:val="23F8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C57E4B"/>
    <w:multiLevelType w:val="multilevel"/>
    <w:tmpl w:val="AC52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93641E"/>
    <w:multiLevelType w:val="multilevel"/>
    <w:tmpl w:val="1F0EA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D5BF8"/>
    <w:multiLevelType w:val="multilevel"/>
    <w:tmpl w:val="F65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24440C"/>
    <w:multiLevelType w:val="multilevel"/>
    <w:tmpl w:val="A64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D71468"/>
    <w:multiLevelType w:val="multilevel"/>
    <w:tmpl w:val="3480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E930CB"/>
    <w:multiLevelType w:val="multilevel"/>
    <w:tmpl w:val="4DC0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E25381"/>
    <w:multiLevelType w:val="multilevel"/>
    <w:tmpl w:val="66AC4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6684D"/>
    <w:multiLevelType w:val="multilevel"/>
    <w:tmpl w:val="22EC3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347C7C"/>
    <w:multiLevelType w:val="multilevel"/>
    <w:tmpl w:val="F1B69BD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9D7DA3"/>
    <w:multiLevelType w:val="multilevel"/>
    <w:tmpl w:val="3AA6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7136F5"/>
    <w:multiLevelType w:val="multilevel"/>
    <w:tmpl w:val="3280A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910F26"/>
    <w:multiLevelType w:val="multilevel"/>
    <w:tmpl w:val="8D2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516523"/>
    <w:multiLevelType w:val="multilevel"/>
    <w:tmpl w:val="829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EA4FE3"/>
    <w:multiLevelType w:val="multilevel"/>
    <w:tmpl w:val="1A8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873561"/>
    <w:multiLevelType w:val="multilevel"/>
    <w:tmpl w:val="222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131B03"/>
    <w:multiLevelType w:val="multilevel"/>
    <w:tmpl w:val="F4D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D43C28"/>
    <w:multiLevelType w:val="multilevel"/>
    <w:tmpl w:val="36CE0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F03EC"/>
    <w:multiLevelType w:val="multilevel"/>
    <w:tmpl w:val="43E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241D95"/>
    <w:multiLevelType w:val="multilevel"/>
    <w:tmpl w:val="2E5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4343EB"/>
    <w:multiLevelType w:val="multilevel"/>
    <w:tmpl w:val="8A10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D47C63"/>
    <w:multiLevelType w:val="multilevel"/>
    <w:tmpl w:val="7BF87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253747"/>
    <w:multiLevelType w:val="multilevel"/>
    <w:tmpl w:val="9AA0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C7223"/>
    <w:multiLevelType w:val="multilevel"/>
    <w:tmpl w:val="FF4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1"/>
  </w:num>
  <w:num w:numId="3">
    <w:abstractNumId w:val="36"/>
  </w:num>
  <w:num w:numId="4">
    <w:abstractNumId w:val="8"/>
  </w:num>
  <w:num w:numId="5">
    <w:abstractNumId w:val="16"/>
  </w:num>
  <w:num w:numId="6">
    <w:abstractNumId w:val="12"/>
  </w:num>
  <w:num w:numId="7">
    <w:abstractNumId w:val="26"/>
  </w:num>
  <w:num w:numId="8">
    <w:abstractNumId w:val="4"/>
  </w:num>
  <w:num w:numId="9">
    <w:abstractNumId w:val="0"/>
  </w:num>
  <w:num w:numId="10">
    <w:abstractNumId w:val="32"/>
  </w:num>
  <w:num w:numId="11">
    <w:abstractNumId w:val="7"/>
  </w:num>
  <w:num w:numId="12">
    <w:abstractNumId w:val="42"/>
  </w:num>
  <w:num w:numId="13">
    <w:abstractNumId w:val="22"/>
  </w:num>
  <w:num w:numId="14">
    <w:abstractNumId w:val="18"/>
  </w:num>
  <w:num w:numId="15">
    <w:abstractNumId w:val="2"/>
  </w:num>
  <w:num w:numId="16">
    <w:abstractNumId w:val="20"/>
  </w:num>
  <w:num w:numId="17">
    <w:abstractNumId w:val="35"/>
  </w:num>
  <w:num w:numId="18">
    <w:abstractNumId w:val="28"/>
  </w:num>
  <w:num w:numId="19">
    <w:abstractNumId w:val="17"/>
  </w:num>
  <w:num w:numId="20">
    <w:abstractNumId w:val="43"/>
  </w:num>
  <w:num w:numId="21">
    <w:abstractNumId w:val="5"/>
  </w:num>
  <w:num w:numId="22">
    <w:abstractNumId w:val="29"/>
  </w:num>
  <w:num w:numId="23">
    <w:abstractNumId w:val="37"/>
  </w:num>
  <w:num w:numId="24">
    <w:abstractNumId w:val="38"/>
  </w:num>
  <w:num w:numId="25">
    <w:abstractNumId w:val="3"/>
  </w:num>
  <w:num w:numId="26">
    <w:abstractNumId w:val="14"/>
  </w:num>
  <w:num w:numId="27">
    <w:abstractNumId w:val="9"/>
  </w:num>
  <w:num w:numId="28">
    <w:abstractNumId w:val="33"/>
  </w:num>
  <w:num w:numId="29">
    <w:abstractNumId w:val="24"/>
  </w:num>
  <w:num w:numId="30">
    <w:abstractNumId w:val="15"/>
  </w:num>
  <w:num w:numId="31">
    <w:abstractNumId w:val="10"/>
  </w:num>
  <w:num w:numId="32">
    <w:abstractNumId w:val="34"/>
  </w:num>
  <w:num w:numId="33">
    <w:abstractNumId w:val="23"/>
  </w:num>
  <w:num w:numId="34">
    <w:abstractNumId w:val="6"/>
  </w:num>
  <w:num w:numId="35">
    <w:abstractNumId w:val="13"/>
  </w:num>
  <w:num w:numId="36">
    <w:abstractNumId w:val="19"/>
  </w:num>
  <w:num w:numId="37">
    <w:abstractNumId w:val="31"/>
  </w:num>
  <w:num w:numId="38">
    <w:abstractNumId w:val="40"/>
  </w:num>
  <w:num w:numId="39">
    <w:abstractNumId w:val="27"/>
  </w:num>
  <w:num w:numId="40">
    <w:abstractNumId w:val="44"/>
  </w:num>
  <w:num w:numId="41">
    <w:abstractNumId w:val="41"/>
  </w:num>
  <w:num w:numId="42">
    <w:abstractNumId w:val="1"/>
  </w:num>
  <w:num w:numId="43">
    <w:abstractNumId w:val="11"/>
  </w:num>
  <w:num w:numId="44">
    <w:abstractNumId w:val="2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C4A"/>
    <w:rsid w:val="002A6C4A"/>
    <w:rsid w:val="00410CE7"/>
    <w:rsid w:val="007532D6"/>
    <w:rsid w:val="009B07FF"/>
    <w:rsid w:val="009F0EE2"/>
    <w:rsid w:val="00A33BD5"/>
    <w:rsid w:val="00FA0AA6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4376"/>
  <w15:docId w15:val="{3F69EE11-A2B9-490E-A92F-362565BC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EE2"/>
  </w:style>
  <w:style w:type="character" w:customStyle="1" w:styleId="c14">
    <w:name w:val="c14"/>
    <w:basedOn w:val="a0"/>
    <w:rsid w:val="009F0EE2"/>
  </w:style>
  <w:style w:type="character" w:customStyle="1" w:styleId="c10">
    <w:name w:val="c10"/>
    <w:basedOn w:val="a0"/>
    <w:rsid w:val="009F0EE2"/>
  </w:style>
  <w:style w:type="paragraph" w:customStyle="1" w:styleId="c8">
    <w:name w:val="c8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0EE2"/>
  </w:style>
  <w:style w:type="paragraph" w:customStyle="1" w:styleId="c40">
    <w:name w:val="c40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0EE2"/>
  </w:style>
  <w:style w:type="paragraph" w:customStyle="1" w:styleId="c18">
    <w:name w:val="c18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0EE2"/>
  </w:style>
  <w:style w:type="paragraph" w:customStyle="1" w:styleId="c3">
    <w:name w:val="c3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F0EE2"/>
  </w:style>
  <w:style w:type="paragraph" w:customStyle="1" w:styleId="c24">
    <w:name w:val="c24"/>
    <w:basedOn w:val="a"/>
    <w:rsid w:val="009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9F0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Lubasha</dc:creator>
  <cp:keywords/>
  <dc:description/>
  <cp:lastModifiedBy>ОВ</cp:lastModifiedBy>
  <cp:revision>5</cp:revision>
  <dcterms:created xsi:type="dcterms:W3CDTF">2021-01-25T17:03:00Z</dcterms:created>
  <dcterms:modified xsi:type="dcterms:W3CDTF">2025-03-18T12:59:00Z</dcterms:modified>
</cp:coreProperties>
</file>